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DD14" w14:textId="595097C4" w:rsidR="0056406A" w:rsidRPr="00417507" w:rsidRDefault="0037270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>
        <w:rPr>
          <w:rFonts w:ascii="Montserrat" w:eastAsia="Arial" w:hAnsi="Montserrat" w:cs="Arial"/>
          <w:sz w:val="20"/>
          <w:szCs w:val="20"/>
        </w:rPr>
        <w:t>Programa de Becas Elisa Acuña</w:t>
      </w:r>
    </w:p>
    <w:p w14:paraId="05121020" w14:textId="63A91F38" w:rsidR="0056406A" w:rsidRDefault="005A5D0E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417507">
        <w:rPr>
          <w:rFonts w:ascii="Montserrat" w:eastAsia="Arial" w:hAnsi="Montserrat" w:cs="Arial"/>
          <w:sz w:val="20"/>
          <w:szCs w:val="20"/>
        </w:rPr>
        <w:t>Ejercicio fiscal</w:t>
      </w:r>
      <w:r w:rsidR="00993552" w:rsidRPr="00417507">
        <w:rPr>
          <w:rFonts w:ascii="Montserrat" w:eastAsia="Arial" w:hAnsi="Montserrat" w:cs="Arial"/>
          <w:sz w:val="20"/>
          <w:szCs w:val="20"/>
        </w:rPr>
        <w:t xml:space="preserve"> </w:t>
      </w:r>
      <w:r w:rsidR="00993552" w:rsidRPr="002901CD">
        <w:rPr>
          <w:rFonts w:ascii="Montserrat" w:eastAsia="Arial" w:hAnsi="Montserrat" w:cs="Arial"/>
          <w:b/>
          <w:bCs/>
          <w:sz w:val="20"/>
          <w:szCs w:val="20"/>
        </w:rPr>
        <w:t>2023</w:t>
      </w:r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21015685" w14:textId="73C5BF36" w:rsidR="00D65F68" w:rsidRPr="00417507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4B60FD50" w14:textId="484BC76D" w:rsidR="008E6158" w:rsidRPr="00417507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Tipo d</w:t>
      </w:r>
      <w:r w:rsidR="008E6158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e reunión: Virtual _________ Presencial______________________</w:t>
      </w:r>
    </w:p>
    <w:p w14:paraId="62E2CD76" w14:textId="77777777" w:rsidR="0056406A" w:rsidRPr="00417507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65F68" w:rsidRPr="00417507" w14:paraId="3EE127D0" w14:textId="77777777" w:rsidTr="00993552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7777777" w:rsidR="00D65F6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417507" w14:paraId="0AA289EB" w14:textId="77777777" w:rsidTr="00993552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Nombre del </w:t>
            </w:r>
            <w:proofErr w:type="gramStart"/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Funcionario</w:t>
            </w:r>
            <w:proofErr w:type="gramEnd"/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417507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417507" w14:paraId="25E5E5B2" w14:textId="77777777" w:rsidTr="0099355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Pr="00417507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COMITÉS QUE ASISTIERON:</w:t>
      </w:r>
    </w:p>
    <w:p w14:paraId="600E845E" w14:textId="69142CA3" w:rsidR="005A5D0E" w:rsidRPr="00417507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lastRenderedPageBreak/>
        <w:t xml:space="preserve">Nombres de los Comités </w:t>
      </w:r>
    </w:p>
    <w:p w14:paraId="0B30FD03" w14:textId="126DA1A9" w:rsidR="004D1306" w:rsidRPr="00417507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  <w:highlight w:val="yellow"/>
        </w:rPr>
        <w:t>(Incluir el nombre del comité)</w:t>
      </w:r>
    </w:p>
    <w:p w14:paraId="5D8F9A0C" w14:textId="7AC24DD6" w:rsidR="00EA18D8" w:rsidRPr="00417507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417507" w14:paraId="1085C3CA" w14:textId="77777777" w:rsidTr="00993552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17507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p w14:paraId="36F141D4" w14:textId="57376424" w:rsidR="00BB7FE0" w:rsidRPr="00417507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  <w:highlight w:val="yellow"/>
        </w:rPr>
        <w:t>(Describir los temas tratados en la reunión)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p w14:paraId="607722FA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417507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417507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417507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417507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35C7AC79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 w:rsidRPr="00417507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417507"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77777777" w:rsidR="00D43D1B" w:rsidRPr="00417507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417507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3D049A40" w14:textId="5B55FDBE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Teléfono:</w:t>
      </w:r>
    </w:p>
    <w:p w14:paraId="104FF304" w14:textId="1DD813BF" w:rsidR="00EA18D8" w:rsidRPr="00417507" w:rsidRDefault="00D43D1B" w:rsidP="00993552">
      <w:pPr>
        <w:spacing w:before="240" w:after="240"/>
        <w:rPr>
          <w:rFonts w:ascii="Montserrat" w:hAnsi="Montserrat" w:cstheme="majorHAnsi"/>
          <w:b/>
          <w:color w:val="C00000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Correo:</w:t>
      </w:r>
    </w:p>
    <w:sectPr w:rsidR="00EA18D8" w:rsidRPr="00417507" w:rsidSect="00993552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91CA" w14:textId="77777777" w:rsidR="00780A3E" w:rsidRDefault="00780A3E" w:rsidP="00950B58">
      <w:pPr>
        <w:spacing w:after="0" w:line="240" w:lineRule="auto"/>
      </w:pPr>
      <w:r>
        <w:separator/>
      </w:r>
    </w:p>
  </w:endnote>
  <w:endnote w:type="continuationSeparator" w:id="0">
    <w:p w14:paraId="45C5F3C8" w14:textId="77777777" w:rsidR="00780A3E" w:rsidRDefault="00780A3E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05BC" w14:textId="77777777" w:rsidR="00780A3E" w:rsidRDefault="00780A3E" w:rsidP="00950B58">
      <w:pPr>
        <w:spacing w:after="0" w:line="240" w:lineRule="auto"/>
      </w:pPr>
      <w:r>
        <w:separator/>
      </w:r>
    </w:p>
  </w:footnote>
  <w:footnote w:type="continuationSeparator" w:id="0">
    <w:p w14:paraId="7C0421F5" w14:textId="77777777" w:rsidR="00780A3E" w:rsidRDefault="00780A3E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1759" w14:textId="6670D599" w:rsidR="005E14AC" w:rsidRDefault="0037270D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8EF4D40" wp14:editId="3E479367">
          <wp:simplePos x="0" y="0"/>
          <wp:positionH relativeFrom="margin">
            <wp:posOffset>-499110</wp:posOffset>
          </wp:positionH>
          <wp:positionV relativeFrom="margin">
            <wp:posOffset>-1174750</wp:posOffset>
          </wp:positionV>
          <wp:extent cx="2066925" cy="1116330"/>
          <wp:effectExtent l="0" t="0" r="0" b="0"/>
          <wp:wrapSquare wrapText="bothSides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552">
      <w:rPr>
        <w:noProof/>
      </w:rPr>
      <w:drawing>
        <wp:anchor distT="0" distB="0" distL="114300" distR="114300" simplePos="0" relativeHeight="251666432" behindDoc="1" locked="0" layoutInCell="1" allowOverlap="1" wp14:anchorId="2776B4E8" wp14:editId="6C0CB97B">
          <wp:simplePos x="0" y="0"/>
          <wp:positionH relativeFrom="margin">
            <wp:posOffset>3458845</wp:posOffset>
          </wp:positionH>
          <wp:positionV relativeFrom="paragraph">
            <wp:posOffset>-438785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4429">
    <w:abstractNumId w:val="0"/>
  </w:num>
  <w:num w:numId="2" w16cid:durableId="2020307579">
    <w:abstractNumId w:val="1"/>
  </w:num>
  <w:num w:numId="3" w16cid:durableId="27055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55EE5"/>
    <w:rsid w:val="00071F2A"/>
    <w:rsid w:val="000E5CC5"/>
    <w:rsid w:val="000E6FCA"/>
    <w:rsid w:val="0011334D"/>
    <w:rsid w:val="00192135"/>
    <w:rsid w:val="001B5DD3"/>
    <w:rsid w:val="001C1BCC"/>
    <w:rsid w:val="001D53A2"/>
    <w:rsid w:val="00222211"/>
    <w:rsid w:val="00263FC8"/>
    <w:rsid w:val="00276FCE"/>
    <w:rsid w:val="002901CD"/>
    <w:rsid w:val="00350521"/>
    <w:rsid w:val="00350E74"/>
    <w:rsid w:val="0037270D"/>
    <w:rsid w:val="00403217"/>
    <w:rsid w:val="0041655F"/>
    <w:rsid w:val="00417507"/>
    <w:rsid w:val="004546D8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5C0894"/>
    <w:rsid w:val="005E14AC"/>
    <w:rsid w:val="006236CE"/>
    <w:rsid w:val="00654BEE"/>
    <w:rsid w:val="00687C85"/>
    <w:rsid w:val="00687FB9"/>
    <w:rsid w:val="0071458B"/>
    <w:rsid w:val="007444FB"/>
    <w:rsid w:val="00745DEF"/>
    <w:rsid w:val="00777D06"/>
    <w:rsid w:val="00780A3E"/>
    <w:rsid w:val="00817D05"/>
    <w:rsid w:val="00862A1F"/>
    <w:rsid w:val="008E6158"/>
    <w:rsid w:val="00950B58"/>
    <w:rsid w:val="00972F81"/>
    <w:rsid w:val="00992B61"/>
    <w:rsid w:val="00993552"/>
    <w:rsid w:val="00A05536"/>
    <w:rsid w:val="00A3729E"/>
    <w:rsid w:val="00AD2660"/>
    <w:rsid w:val="00AD342C"/>
    <w:rsid w:val="00B0320F"/>
    <w:rsid w:val="00B2658C"/>
    <w:rsid w:val="00BB7FE0"/>
    <w:rsid w:val="00C024BD"/>
    <w:rsid w:val="00C60C96"/>
    <w:rsid w:val="00D4236E"/>
    <w:rsid w:val="00D43D1B"/>
    <w:rsid w:val="00D65F68"/>
    <w:rsid w:val="00D77ECB"/>
    <w:rsid w:val="00D83DF5"/>
    <w:rsid w:val="00DF7B45"/>
    <w:rsid w:val="00E256EC"/>
    <w:rsid w:val="00E26A64"/>
    <w:rsid w:val="00E77D8F"/>
    <w:rsid w:val="00EA18D8"/>
    <w:rsid w:val="00ED0A9C"/>
    <w:rsid w:val="00F02300"/>
    <w:rsid w:val="00F16BDD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6B80-F19D-4543-8328-D32B865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Raúl Alejandro Salas Godínez</cp:lastModifiedBy>
  <cp:revision>14</cp:revision>
  <cp:lastPrinted>2020-09-24T04:19:00Z</cp:lastPrinted>
  <dcterms:created xsi:type="dcterms:W3CDTF">2022-01-01T16:02:00Z</dcterms:created>
  <dcterms:modified xsi:type="dcterms:W3CDTF">2023-06-27T20:09:00Z</dcterms:modified>
</cp:coreProperties>
</file>